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F86DD8" w:rsidRPr="00F86DD8">
        <w:rPr>
          <w:rFonts w:ascii="Verdana" w:hAnsi="Verdana"/>
          <w:sz w:val="18"/>
          <w:szCs w:val="18"/>
        </w:rPr>
        <w:t>Oprava trati v úseku Beroun Závodí - Hýskov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86DD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86DD8" w:rsidRPr="00F86DD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6DD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DCCE42"/>
  <w15:docId w15:val="{C095DCCA-0347-41F4-A0B4-0BC58530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1AC2AF-66F5-40EA-A9BC-6A13904FA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2018-11-26T13:52:00Z</dcterms:created>
  <dcterms:modified xsi:type="dcterms:W3CDTF">2021-07-21T07:51:00Z</dcterms:modified>
</cp:coreProperties>
</file>